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BFBFA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eastAsia"/>
          <w:lang w:val="en-US" w:eastAsia="zh-CN"/>
        </w:rPr>
        <w:t>《中国创造学会科技成果评价程序》</w:t>
      </w:r>
    </w:p>
    <w:p w14:paraId="59285EA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48" w:lineRule="auto"/>
        <w:ind w:left="23" w:right="403"/>
        <w:jc w:val="center"/>
        <w:textAlignment w:val="baseline"/>
        <w:rPr>
          <w:spacing w:val="-1"/>
          <w:sz w:val="36"/>
          <w:szCs w:val="36"/>
        </w:rPr>
      </w:pPr>
      <w:r>
        <w:rPr>
          <w:rFonts w:hint="eastAsia"/>
          <w:b/>
          <w:bCs/>
          <w:spacing w:val="-4"/>
          <w:sz w:val="36"/>
          <w:szCs w:val="36"/>
          <w:highlight w:val="none"/>
          <w:lang w:val="en-US" w:eastAsia="zh-CN"/>
        </w:rPr>
        <w:t>中国创造学会科学技术</w:t>
      </w:r>
      <w:r>
        <w:rPr>
          <w:b/>
          <w:bCs/>
          <w:spacing w:val="-4"/>
          <w:sz w:val="36"/>
          <w:szCs w:val="36"/>
          <w:highlight w:val="none"/>
        </w:rPr>
        <w:t>成果评价程序</w:t>
      </w:r>
    </w:p>
    <w:p w14:paraId="6316996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hanging="16"/>
        <w:textAlignment w:val="auto"/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highlight w:val="none"/>
        </w:rPr>
        <w:t>中国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highlight w:val="none"/>
          <w:lang w:val="en-US" w:eastAsia="zh-CN"/>
        </w:rPr>
        <w:t>创造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highlight w:val="none"/>
        </w:rPr>
        <w:t>学会科技成果评价具体程序如下：</w:t>
      </w:r>
    </w:p>
    <w:p w14:paraId="212FEA5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hanging="1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cyan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highlight w:val="none"/>
        </w:rPr>
        <w:t>（一）委托方填写《中国创造学会科学技术成果评价申请表》，向学会提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highlight w:val="none"/>
        </w:rPr>
        <w:t>出成果评价需求。</w:t>
      </w:r>
    </w:p>
    <w:p w14:paraId="09A8E1F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9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（二）学会收到申请后，初步审查委托方提交的技术资料，做出是否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接受评价委托的决定。</w:t>
      </w:r>
    </w:p>
    <w:p w14:paraId="538984B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cyan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highlight w:val="none"/>
        </w:rPr>
        <w:t>（三）如接受评价委托，则与委托方签订委托评价合同，约定评价的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highlight w:val="none"/>
        </w:rPr>
        <w:t>要求、完成时间和费用等有关事项。</w:t>
      </w:r>
    </w:p>
    <w:p w14:paraId="5F74CCB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8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highlight w:val="none"/>
        </w:rPr>
        <w:t>（四）按照合同约定，委托方向学会提供评价所需的相关材料，并支付评价费用；学会则制定评价方案，指定一名负责人，并由其筛选相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highlight w:val="none"/>
        </w:rPr>
        <w:t>关专家组成评审委员会。</w:t>
      </w:r>
    </w:p>
    <w:p w14:paraId="74088BE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8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highlight w:val="none"/>
        </w:rPr>
        <w:t>（五）按照合同或双方口头约定的时间，召开专家评审会议或寄发函审材料；每位咨询专家进行独立评价，提出评价意见；学会工作人员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highlight w:val="none"/>
        </w:rPr>
        <w:t>汇总评分结果，并计算出综合评分。</w:t>
      </w:r>
    </w:p>
    <w:p w14:paraId="4D61222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8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（六）学会根据专家评审会的意见及综合评分，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lang w:val="en-US" w:eastAsia="zh-CN"/>
        </w:rPr>
        <w:t>出具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《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lang w:val="en-US" w:eastAsia="zh-CN"/>
        </w:rPr>
        <w:t>中国创造学会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科学技术成果评价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证书》，加盖学会公章，交付委托方。</w:t>
      </w:r>
    </w:p>
    <w:p w14:paraId="370707E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10"/>
        <w:textAlignment w:val="auto"/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（七）科学技术成果登记是全国科技成果统计的工作重要组成部分，有利于国家及时、准确地掌握科技成果情况，为科技成果转化、科技宏观管理服务提供有力支撑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lang w:val="en-US" w:eastAsia="zh-CN"/>
        </w:rPr>
        <w:t>鼓励完成单位依据《科技成果登记办法》完成科技成果登记工作。</w:t>
      </w:r>
    </w:p>
    <w:p w14:paraId="423A2EF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6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unhideWhenUsed/>
    <w:qFormat/>
    <w:uiPriority w:val="0"/>
    <w:pPr>
      <w:keepNext/>
      <w:keepLines/>
      <w:adjustRightInd w:val="0"/>
      <w:snapToGrid w:val="0"/>
      <w:spacing w:before="120" w:beforeLines="0" w:beforeAutospacing="0" w:after="120" w:afterLines="0" w:afterAutospacing="0" w:line="360" w:lineRule="auto"/>
      <w:jc w:val="left"/>
      <w:outlineLvl w:val="1"/>
    </w:pPr>
    <w:rPr>
      <w:rFonts w:ascii="Arial" w:hAnsi="Arial" w:eastAsia="宋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2025-08-25T04:14:52Z</dcterms:created>
  <dc:creator>17564</dc:creator>
  <cp:lastModifiedBy>至此终年</cp:lastModifiedBy>
  <dcterms:modified xsi:type="dcterms:W3CDTF">2025-08-25T04:15:04Z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561EC4CF0644475B8FFAAA10A8376ACA_12</vt:lpwstr>
  </property>
</Properties>
</file>