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A5FD0">
      <w:pPr>
        <w:pStyle w:val="2"/>
        <w:bidi w:val="0"/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  <w:t>附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件6</w:t>
      </w:r>
      <w:r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  <w:t>评价指标和评分方法</w:t>
      </w:r>
    </w:p>
    <w:p w14:paraId="0C625CC7">
      <w:pPr>
        <w:ind w:right="-1050" w:rightChars="-500"/>
        <w:jc w:val="center"/>
        <w:rPr>
          <w:rFonts w:ascii="Times New Roman" w:hAnsi="Times New Roman" w:eastAsia="黑体" w:cs="Times New Roman"/>
          <w:sz w:val="36"/>
          <w:szCs w:val="22"/>
        </w:rPr>
      </w:pPr>
      <w:r>
        <w:rPr>
          <w:rFonts w:hint="eastAsia" w:ascii="宋体" w:hAnsi="宋体" w:eastAsia="宋体" w:cs="宋体"/>
          <w:b/>
          <w:bCs/>
          <w:sz w:val="36"/>
          <w:szCs w:val="22"/>
        </w:rPr>
        <w:t>评价指标和评分方法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181"/>
        <w:gridCol w:w="1573"/>
        <w:gridCol w:w="1001"/>
        <w:gridCol w:w="147"/>
        <w:gridCol w:w="2429"/>
        <w:gridCol w:w="865"/>
        <w:gridCol w:w="1570"/>
        <w:gridCol w:w="1721"/>
      </w:tblGrid>
      <w:tr w14:paraId="6E23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79E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量化评价指标</w:t>
            </w:r>
          </w:p>
        </w:tc>
        <w:tc>
          <w:tcPr>
            <w:tcW w:w="16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30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指标含义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3DBE8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权重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72C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100-90分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5E8A97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80-60分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9B9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50-0分</w:t>
            </w:r>
          </w:p>
        </w:tc>
      </w:tr>
      <w:tr w14:paraId="0C79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BEFCB2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成果创新程度</w:t>
            </w:r>
          </w:p>
        </w:tc>
        <w:tc>
          <w:tcPr>
            <w:tcW w:w="1677" w:type="pct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EFE90E9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在科学研究和技术开发中取得的进展和创新程度，包括建立新技术、新方法、新装置，掌握新规律，及进行系统集成创新等。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31936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0.25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272FF65F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有重大突破或创新，且完全自主创新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BC7635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有明显突破或创新，多项技术自主创新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AC3F97F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创新程度一般，单项技术有创新</w:t>
            </w:r>
          </w:p>
        </w:tc>
      </w:tr>
      <w:tr w14:paraId="1A5A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8BE601B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成果指标的先进程度</w:t>
            </w:r>
          </w:p>
        </w:tc>
        <w:tc>
          <w:tcPr>
            <w:tcW w:w="16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4808BC7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与国内外同类技术、方法、装置比较，其性能、功能参数及总体技术指标等的水平。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B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0.2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E8287CD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达到同类技术领先水平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C1025DC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达到同类技术先进水平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91F3F76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接近同类技术先进水平</w:t>
            </w:r>
          </w:p>
        </w:tc>
      </w:tr>
      <w:tr w14:paraId="0338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A534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技术难度和复杂程度</w:t>
            </w:r>
          </w:p>
        </w:tc>
        <w:tc>
          <w:tcPr>
            <w:tcW w:w="1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AD38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项目研制开发的技术难度，包括涉及的专业领域范围、项目规模、需要解决的关键问题数量。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0.1</w:t>
            </w:r>
          </w:p>
        </w:tc>
        <w:tc>
          <w:tcPr>
            <w:tcW w:w="9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AC5C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规模、难度非常大，非常复杂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A26A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规模、难度很大，很复杂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D83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规模、难度，复杂程度一般</w:t>
            </w:r>
          </w:p>
        </w:tc>
      </w:tr>
      <w:tr w14:paraId="05AA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D9DFEE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推广、应用程度</w:t>
            </w:r>
          </w:p>
        </w:tc>
        <w:tc>
          <w:tcPr>
            <w:tcW w:w="1677" w:type="pct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DB0ADDC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成果的实用性、适用性和已经推广应用的范围。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599B0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0.15</w:t>
            </w:r>
          </w:p>
        </w:tc>
        <w:tc>
          <w:tcPr>
            <w:tcW w:w="909" w:type="pct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109CFDD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实用性很强，已广泛应用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3AF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实用性较强，已在较大范围应用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F0DAD0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实用性一般，已经部分应用</w:t>
            </w:r>
          </w:p>
        </w:tc>
      </w:tr>
      <w:tr w14:paraId="14CA2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E891F2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对相关领域科技进步的推动作用</w:t>
            </w:r>
          </w:p>
        </w:tc>
        <w:tc>
          <w:tcPr>
            <w:tcW w:w="16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0E03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技术水平提高的幅度，和对解决行业、区域、学科发展的关键问题，实现技术跨越或技术进步，制定国家、行业（学科）标准，推动行业（学科）或区域科技进步的作用。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1F5F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0.15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8E02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实现重大技术跨越，对行业技术进步作用显著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5B5328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技术水平明显提高，对行业科技进步作用明显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F7318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技术水平有所提高，对行业科技进步作用一般</w:t>
            </w:r>
          </w:p>
        </w:tc>
      </w:tr>
      <w:tr w14:paraId="19EA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3704FE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经济与社会效益</w:t>
            </w:r>
          </w:p>
        </w:tc>
        <w:tc>
          <w:tcPr>
            <w:tcW w:w="167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5D949B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对提高科学研究基础建设水平和科学技术普及的贡献，或提高人民生活质量和健康水平，保障经济、社会有序、可持续发展等方面所取得的综合效益。</w:t>
            </w:r>
          </w:p>
        </w:tc>
        <w:tc>
          <w:tcPr>
            <w:tcW w:w="3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CD970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0.15</w:t>
            </w: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127D66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社会效益显著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86AB840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社会效益明显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25A58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社会效益一般</w:t>
            </w:r>
          </w:p>
        </w:tc>
      </w:tr>
      <w:tr w14:paraId="3917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AC65D3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先进程度</w:t>
            </w:r>
          </w:p>
        </w:tc>
        <w:tc>
          <w:tcPr>
            <w:tcW w:w="112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31EC2C9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国际领先分值≥95分</w:t>
            </w:r>
          </w:p>
        </w:tc>
        <w:tc>
          <w:tcPr>
            <w:tcW w:w="96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AD354B7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85≤国际先进分值&lt;95</w:t>
            </w:r>
          </w:p>
        </w:tc>
        <w:tc>
          <w:tcPr>
            <w:tcW w:w="116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CC1D33B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75≤国内领先分值&lt;85</w:t>
            </w:r>
          </w:p>
        </w:tc>
        <w:tc>
          <w:tcPr>
            <w:tcW w:w="116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5650E43">
            <w:pPr>
              <w:widowControl w:val="0"/>
              <w:autoSpaceDE w:val="0"/>
              <w:autoSpaceDN w:val="0"/>
              <w:adjustRightInd w:val="0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60≤国内先进分值&lt;75分</w:t>
            </w:r>
          </w:p>
        </w:tc>
      </w:tr>
    </w:tbl>
    <w:p w14:paraId="3D7FC625">
      <w:pPr>
        <w:rPr>
          <w:rFonts w:ascii="Times New Roman" w:hAnsi="Times New Roman" w:eastAsia="宋体" w:cs="Times New Roman"/>
          <w:szCs w:val="22"/>
        </w:rPr>
      </w:pPr>
    </w:p>
    <w:p w14:paraId="7265D3A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2025-08-25T04:18:43Z</dcterms:created>
  <dc:creator>17564</dc:creator>
  <cp:lastModifiedBy>至此终年</cp:lastModifiedBy>
  <dcterms:modified xsi:type="dcterms:W3CDTF">2025-08-25T04:18:55Z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DA472C8DBA544680AD985D8E9112B2A8_12</vt:lpwstr>
  </property>
</Properties>
</file>