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附件1</w:t>
      </w:r>
    </w:p>
    <w:p>
      <w:pPr>
        <w:widowControl/>
        <w:shd w:val="clear" w:color="auto" w:fill="FFFFFF"/>
        <w:ind w:firstLine="360"/>
        <w:jc w:val="center"/>
        <w:rPr>
          <w:rFonts w:ascii="微软雅黑" w:hAnsi="微软雅黑" w:eastAsia="宋体" w:cs="宋体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国际注册首席创新官（C</w:t>
      </w:r>
      <w:r>
        <w:rPr>
          <w:rFonts w:ascii="宋体" w:hAnsi="宋体" w:eastAsia="宋体"/>
          <w:b/>
          <w:sz w:val="32"/>
          <w:szCs w:val="32"/>
        </w:rPr>
        <w:t>CIO）</w:t>
      </w:r>
      <w:r>
        <w:rPr>
          <w:rFonts w:hint="eastAsia" w:ascii="微软雅黑" w:hAnsi="微软雅黑" w:eastAsia="宋体" w:cs="宋体"/>
          <w:b/>
          <w:bCs/>
          <w:color w:val="333333"/>
          <w:kern w:val="0"/>
          <w:sz w:val="32"/>
          <w:szCs w:val="32"/>
        </w:rPr>
        <w:t>高级培训班课程安排</w:t>
      </w:r>
    </w:p>
    <w:bookmarkEnd w:id="0"/>
    <w:tbl>
      <w:tblPr>
        <w:tblStyle w:val="3"/>
        <w:tblW w:w="96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7"/>
        <w:gridCol w:w="1848"/>
        <w:gridCol w:w="3831"/>
        <w:gridCol w:w="22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日期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时间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内容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主讲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018-7-28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:00-9:30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开班仪式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国家外国专家局资源成果处韩凛副处长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:30-12:00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创新战略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4:00-17:00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根据组织需求和特点制定创新模式</w:t>
            </w:r>
          </w:p>
        </w:tc>
        <w:tc>
          <w:tcPr>
            <w:tcW w:w="226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J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ohn Lavelle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018-7-29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:00-12:00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创新团队管理</w:t>
            </w:r>
          </w:p>
        </w:tc>
        <w:tc>
          <w:tcPr>
            <w:tcW w:w="226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4:00-17:00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创新困境解决方案</w:t>
            </w:r>
          </w:p>
        </w:tc>
        <w:tc>
          <w:tcPr>
            <w:tcW w:w="2269" w:type="dxa"/>
            <w:vMerge w:val="continue"/>
            <w:tcBorders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018-7-30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:00-12:00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第四次工业革命中的创新</w:t>
            </w:r>
          </w:p>
        </w:tc>
        <w:tc>
          <w:tcPr>
            <w:tcW w:w="226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4:00-17:00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创新研发活动流程管理：创新工作坊模拟推演</w:t>
            </w:r>
          </w:p>
        </w:tc>
        <w:tc>
          <w:tcPr>
            <w:tcW w:w="226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罗佳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018-7-31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:00-12:00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中国创新理论溯源与管理创新 </w:t>
            </w:r>
          </w:p>
        </w:tc>
        <w:tc>
          <w:tcPr>
            <w:tcW w:w="2269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唐殿强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4:00-17:00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C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CIO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 xml:space="preserve">认证考试与创新课程能力水平考试考前辅导 </w:t>
            </w:r>
          </w:p>
        </w:tc>
        <w:tc>
          <w:tcPr>
            <w:tcW w:w="2269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018-8-1</w:t>
            </w: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:00-12:00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CCIO考试</w:t>
            </w:r>
          </w:p>
        </w:tc>
        <w:tc>
          <w:tcPr>
            <w:tcW w:w="226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监考小组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69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4:00-16:00</w:t>
            </w:r>
          </w:p>
        </w:tc>
        <w:tc>
          <w:tcPr>
            <w:tcW w:w="38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创新课程能力水平考试</w:t>
            </w:r>
          </w:p>
        </w:tc>
        <w:tc>
          <w:tcPr>
            <w:tcW w:w="226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ind w:firstLine="36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E357A"/>
    <w:rsid w:val="1C0E357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2018-07-11T08:46:00Z</dcterms:created>
  <dc:creator>Administrator</dc:creator>
  <cp:lastModifiedBy>Administrator</cp:lastModifiedBy>
  <dcterms:modified xsi:type="dcterms:W3CDTF">2018-07-11T08:46:59Z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